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C9B2" w14:textId="77777777" w:rsidR="003B18D1" w:rsidRDefault="00CC3B7E" w:rsidP="00CC2E8F">
      <w:pPr>
        <w:pStyle w:val="Titre11"/>
        <w:ind w:left="142" w:right="140"/>
        <w:rPr>
          <w:rFonts w:asciiTheme="minorHAnsi" w:hAnsiTheme="minorHAnsi"/>
          <w:color w:val="ED6E13"/>
        </w:rPr>
      </w:pPr>
      <w:r>
        <w:rPr>
          <w:rFonts w:asciiTheme="minorHAnsi" w:hAnsiTheme="minorHAnsi"/>
          <w:color w:val="ED6E13"/>
        </w:rPr>
        <w:t>L'entreprise d'insertion</w:t>
      </w:r>
    </w:p>
    <w:p w14:paraId="32C78AAE" w14:textId="77777777" w:rsidR="003B18D1" w:rsidRPr="00977DF7" w:rsidRDefault="00CC3B7E" w:rsidP="00CC2E8F">
      <w:pPr>
        <w:pStyle w:val="Standard"/>
        <w:ind w:left="142" w:right="140"/>
        <w:jc w:val="both"/>
        <w:rPr>
          <w:rFonts w:asciiTheme="minorHAnsi" w:hAnsiTheme="minorHAnsi"/>
          <w:sz w:val="20"/>
          <w:szCs w:val="20"/>
        </w:rPr>
      </w:pPr>
      <w:r w:rsidRPr="00977DF7">
        <w:rPr>
          <w:rFonts w:asciiTheme="minorHAnsi" w:hAnsiTheme="minorHAnsi"/>
          <w:sz w:val="20"/>
          <w:szCs w:val="20"/>
        </w:rPr>
        <w:t>RézoSocial est une entreprise d'insertion située dans le 20</w:t>
      </w:r>
      <w:r w:rsidRPr="00977DF7">
        <w:rPr>
          <w:rFonts w:asciiTheme="minorHAnsi" w:hAnsiTheme="minorHAnsi"/>
          <w:sz w:val="20"/>
          <w:szCs w:val="20"/>
          <w:vertAlign w:val="superscript"/>
        </w:rPr>
        <w:t>ème</w:t>
      </w:r>
      <w:r w:rsidRPr="00977DF7">
        <w:rPr>
          <w:rFonts w:asciiTheme="minorHAnsi" w:hAnsiTheme="minorHAnsi"/>
          <w:sz w:val="20"/>
          <w:szCs w:val="20"/>
        </w:rPr>
        <w:t xml:space="preserve"> arrondissement à Paris. Son activité est la prestation de services informatiques auprès de sociétés, associations et écoles.</w:t>
      </w:r>
    </w:p>
    <w:tbl>
      <w:tblPr>
        <w:tblStyle w:val="Grilledutableau"/>
        <w:tblW w:w="9570" w:type="dxa"/>
        <w:tblInd w:w="56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402"/>
        <w:gridCol w:w="6168"/>
      </w:tblGrid>
      <w:tr w:rsidR="003B18D1" w:rsidRPr="00977DF7" w14:paraId="5E14D8F4" w14:textId="77777777" w:rsidTr="00CC3B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006F6" w14:textId="77777777" w:rsidR="003B18D1" w:rsidRPr="00977DF7" w:rsidRDefault="00CC3B7E" w:rsidP="00CC2E8F">
            <w:pPr>
              <w:pStyle w:val="Standard"/>
              <w:ind w:left="142" w:right="140"/>
              <w:jc w:val="both"/>
              <w:rPr>
                <w:rFonts w:asciiTheme="minorHAnsi" w:hAnsiTheme="minorHAnsi"/>
                <w:b/>
                <w:color w:val="1B888E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b/>
                <w:color w:val="1B888E"/>
                <w:sz w:val="20"/>
                <w:szCs w:val="20"/>
              </w:rPr>
              <w:t>Infogérance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7C55C" w14:textId="77777777" w:rsidR="003B18D1" w:rsidRPr="00977DF7" w:rsidRDefault="00CC3B7E" w:rsidP="00CC2E8F">
            <w:pPr>
              <w:pStyle w:val="Standard"/>
              <w:spacing w:after="0"/>
              <w:ind w:left="142" w:right="1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sz w:val="20"/>
                <w:szCs w:val="20"/>
              </w:rPr>
              <w:t>Maintenance de parcs informatiques</w:t>
            </w:r>
          </w:p>
          <w:p w14:paraId="1C1B4AE4" w14:textId="77777777" w:rsidR="003B18D1" w:rsidRPr="00977DF7" w:rsidRDefault="00CC3B7E" w:rsidP="00CC2E8F">
            <w:pPr>
              <w:pStyle w:val="Standard"/>
              <w:spacing w:after="0"/>
              <w:ind w:left="142" w:right="140"/>
              <w:jc w:val="both"/>
              <w:rPr>
                <w:sz w:val="18"/>
                <w:szCs w:val="20"/>
              </w:rPr>
            </w:pPr>
            <w:r w:rsidRPr="00977DF7">
              <w:rPr>
                <w:rFonts w:asciiTheme="minorHAnsi" w:hAnsiTheme="minorHAnsi"/>
                <w:sz w:val="20"/>
                <w:szCs w:val="20"/>
              </w:rPr>
              <w:t>Installation / Sauvegarde / Hotline</w:t>
            </w:r>
          </w:p>
        </w:tc>
      </w:tr>
      <w:tr w:rsidR="003B18D1" w:rsidRPr="00977DF7" w14:paraId="4E1978C7" w14:textId="77777777" w:rsidTr="00CC3B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3F775" w14:textId="77777777" w:rsidR="003B18D1" w:rsidRPr="00977DF7" w:rsidRDefault="00CC3B7E" w:rsidP="00CC2E8F">
            <w:pPr>
              <w:pStyle w:val="Standard"/>
              <w:ind w:left="142" w:right="140"/>
              <w:jc w:val="both"/>
              <w:rPr>
                <w:rFonts w:asciiTheme="minorHAnsi" w:hAnsiTheme="minorHAnsi"/>
                <w:b/>
                <w:color w:val="1B888E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b/>
                <w:color w:val="1B888E"/>
                <w:sz w:val="20"/>
                <w:szCs w:val="20"/>
              </w:rPr>
              <w:t>Développement de logiciel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93625" w14:textId="77777777" w:rsidR="003B18D1" w:rsidRPr="00977DF7" w:rsidRDefault="00CC3B7E" w:rsidP="00CC2E8F">
            <w:pPr>
              <w:pStyle w:val="Standard"/>
              <w:spacing w:after="0"/>
              <w:ind w:left="142" w:right="1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sz w:val="20"/>
                <w:szCs w:val="20"/>
              </w:rPr>
              <w:t>Logiciel de suivi des parcours</w:t>
            </w:r>
          </w:p>
          <w:p w14:paraId="482EFFD5" w14:textId="77777777" w:rsidR="003B18D1" w:rsidRPr="00977DF7" w:rsidRDefault="00CC3B7E" w:rsidP="00CC2E8F">
            <w:pPr>
              <w:pStyle w:val="Standard"/>
              <w:spacing w:after="0"/>
              <w:ind w:left="142" w:right="1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sz w:val="20"/>
                <w:szCs w:val="20"/>
              </w:rPr>
              <w:t>Développement d’applications sur mesure</w:t>
            </w:r>
          </w:p>
        </w:tc>
      </w:tr>
      <w:tr w:rsidR="003B18D1" w:rsidRPr="00977DF7" w14:paraId="37DAD90A" w14:textId="77777777" w:rsidTr="00CC3B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416F" w14:textId="77777777" w:rsidR="003B18D1" w:rsidRPr="00977DF7" w:rsidRDefault="00CC3B7E" w:rsidP="00CC2E8F">
            <w:pPr>
              <w:pStyle w:val="Standard"/>
              <w:ind w:left="142" w:right="140"/>
              <w:jc w:val="both"/>
              <w:rPr>
                <w:rFonts w:asciiTheme="minorHAnsi" w:hAnsiTheme="minorHAnsi"/>
                <w:b/>
                <w:color w:val="1B888E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b/>
                <w:color w:val="1B888E"/>
                <w:sz w:val="20"/>
                <w:szCs w:val="20"/>
              </w:rPr>
              <w:t>Conseils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A22AD" w14:textId="77777777" w:rsidR="003B18D1" w:rsidRPr="00977DF7" w:rsidRDefault="00CC3B7E" w:rsidP="00CC2E8F">
            <w:pPr>
              <w:pStyle w:val="Standard"/>
              <w:spacing w:after="0"/>
              <w:ind w:left="142" w:right="1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sz w:val="20"/>
                <w:szCs w:val="20"/>
              </w:rPr>
              <w:t>Accompagnement</w:t>
            </w:r>
          </w:p>
          <w:p w14:paraId="15214182" w14:textId="77777777" w:rsidR="003B18D1" w:rsidRPr="00977DF7" w:rsidRDefault="00CC3B7E" w:rsidP="00CC2E8F">
            <w:pPr>
              <w:pStyle w:val="Standard"/>
              <w:spacing w:after="0"/>
              <w:ind w:left="142" w:right="1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7DF7">
              <w:rPr>
                <w:rFonts w:asciiTheme="minorHAnsi" w:hAnsiTheme="minorHAnsi"/>
                <w:sz w:val="20"/>
                <w:szCs w:val="20"/>
              </w:rPr>
              <w:t>Gestion de projet, maîtrise d’ouvrage</w:t>
            </w:r>
          </w:p>
        </w:tc>
      </w:tr>
    </w:tbl>
    <w:p w14:paraId="61C5330A" w14:textId="77777777" w:rsidR="003B18D1" w:rsidRDefault="00CC3B7E" w:rsidP="00CC2E8F">
      <w:pPr>
        <w:pStyle w:val="Titre11"/>
        <w:spacing w:before="360"/>
        <w:ind w:left="142" w:right="140"/>
        <w:rPr>
          <w:rFonts w:asciiTheme="minorHAnsi" w:hAnsiTheme="minorHAnsi"/>
          <w:color w:val="ED6E13"/>
        </w:rPr>
      </w:pPr>
      <w:r>
        <w:rPr>
          <w:rFonts w:asciiTheme="minorHAnsi" w:hAnsiTheme="minorHAnsi"/>
          <w:color w:val="ED6E13"/>
        </w:rPr>
        <w:t>Le poste</w:t>
      </w:r>
    </w:p>
    <w:p w14:paraId="654401BD" w14:textId="71288762" w:rsidR="003B18D1" w:rsidRPr="009518F5" w:rsidRDefault="00CC3B7E" w:rsidP="0076265D">
      <w:pPr>
        <w:pStyle w:val="Textbody"/>
        <w:ind w:left="142" w:right="140"/>
        <w:rPr>
          <w:rFonts w:asciiTheme="minorHAnsi" w:hAnsiTheme="minorHAnsi"/>
          <w:sz w:val="20"/>
          <w:szCs w:val="20"/>
        </w:rPr>
      </w:pPr>
      <w:bookmarkStart w:id="0" w:name="_Hlk86849442"/>
      <w:r w:rsidRPr="009518F5">
        <w:rPr>
          <w:rFonts w:asciiTheme="minorHAnsi" w:hAnsiTheme="minorHAnsi"/>
          <w:sz w:val="20"/>
          <w:szCs w:val="20"/>
        </w:rPr>
        <w:t>Le poste à pourvoir</w:t>
      </w:r>
      <w:r w:rsidR="00F57822" w:rsidRPr="009518F5">
        <w:rPr>
          <w:rFonts w:asciiTheme="minorHAnsi" w:hAnsiTheme="minorHAnsi"/>
          <w:sz w:val="20"/>
          <w:szCs w:val="20"/>
        </w:rPr>
        <w:t xml:space="preserve">, </w:t>
      </w:r>
      <w:r w:rsidRPr="009518F5">
        <w:rPr>
          <w:rFonts w:asciiTheme="minorHAnsi" w:hAnsiTheme="minorHAnsi"/>
          <w:sz w:val="20"/>
          <w:szCs w:val="20"/>
        </w:rPr>
        <w:t xml:space="preserve">uniquement ouvert aux personnes relevant de l'insertion par l'activité économique, est un poste </w:t>
      </w:r>
      <w:r w:rsidR="00126ECB" w:rsidRPr="009518F5">
        <w:rPr>
          <w:rFonts w:asciiTheme="minorHAnsi" w:hAnsiTheme="minorHAnsi"/>
          <w:sz w:val="20"/>
          <w:szCs w:val="20"/>
        </w:rPr>
        <w:t xml:space="preserve">de </w:t>
      </w:r>
      <w:r w:rsidR="005F11FF" w:rsidRPr="009518F5">
        <w:rPr>
          <w:rFonts w:asciiTheme="minorHAnsi" w:hAnsiTheme="minorHAnsi"/>
          <w:sz w:val="20"/>
          <w:szCs w:val="20"/>
        </w:rPr>
        <w:t>technicien</w:t>
      </w:r>
      <w:r w:rsidR="00A424FA" w:rsidRPr="009518F5">
        <w:rPr>
          <w:rFonts w:asciiTheme="minorHAnsi" w:hAnsiTheme="minorHAnsi"/>
          <w:sz w:val="20"/>
          <w:szCs w:val="20"/>
        </w:rPr>
        <w:t xml:space="preserve"> support </w:t>
      </w:r>
      <w:r w:rsidR="005F11FF" w:rsidRPr="009518F5">
        <w:rPr>
          <w:rFonts w:asciiTheme="minorHAnsi" w:hAnsiTheme="minorHAnsi"/>
          <w:sz w:val="20"/>
          <w:szCs w:val="20"/>
        </w:rPr>
        <w:t>applicatif</w:t>
      </w:r>
      <w:r w:rsidR="002E6B5F" w:rsidRPr="009518F5">
        <w:rPr>
          <w:rFonts w:asciiTheme="minorHAnsi" w:hAnsiTheme="minorHAnsi"/>
          <w:sz w:val="20"/>
          <w:szCs w:val="20"/>
        </w:rPr>
        <w:t>.</w:t>
      </w:r>
      <w:r w:rsidR="009518F5" w:rsidRPr="009518F5">
        <w:rPr>
          <w:rFonts w:asciiTheme="minorHAnsi" w:hAnsiTheme="minorHAnsi"/>
          <w:sz w:val="20"/>
          <w:szCs w:val="20"/>
        </w:rPr>
        <w:t xml:space="preserve"> Il sera sous la responsabilité de la Responsable du logiciel Siham.</w:t>
      </w:r>
    </w:p>
    <w:p w14:paraId="1AB3E0C1" w14:textId="3640E17B" w:rsidR="00B26EAA" w:rsidRPr="009518F5" w:rsidRDefault="00126ECB" w:rsidP="0076265D">
      <w:pPr>
        <w:pStyle w:val="Textbody"/>
        <w:ind w:left="142" w:right="140"/>
        <w:rPr>
          <w:rFonts w:asciiTheme="minorHAnsi" w:hAnsiTheme="minorHAnsi"/>
          <w:sz w:val="20"/>
          <w:szCs w:val="20"/>
        </w:rPr>
      </w:pPr>
      <w:r w:rsidRPr="009518F5">
        <w:rPr>
          <w:rFonts w:asciiTheme="minorHAnsi" w:hAnsiTheme="minorHAnsi"/>
          <w:sz w:val="20"/>
          <w:szCs w:val="20"/>
        </w:rPr>
        <w:t xml:space="preserve">Le </w:t>
      </w:r>
      <w:r w:rsidR="005F11FF" w:rsidRPr="009518F5">
        <w:rPr>
          <w:rFonts w:asciiTheme="minorHAnsi" w:hAnsiTheme="minorHAnsi"/>
          <w:sz w:val="20"/>
          <w:szCs w:val="20"/>
        </w:rPr>
        <w:t xml:space="preserve">technicien support applicatif </w:t>
      </w:r>
      <w:r w:rsidR="00B26EAA" w:rsidRPr="009518F5">
        <w:rPr>
          <w:rFonts w:asciiTheme="minorHAnsi" w:hAnsiTheme="minorHAnsi"/>
          <w:sz w:val="20"/>
          <w:szCs w:val="20"/>
        </w:rPr>
        <w:t>(F/H) rejoindra</w:t>
      </w:r>
      <w:r w:rsidR="00CC3B7E" w:rsidRPr="009518F5">
        <w:rPr>
          <w:rFonts w:asciiTheme="minorHAnsi" w:hAnsiTheme="minorHAnsi"/>
          <w:sz w:val="20"/>
          <w:szCs w:val="20"/>
        </w:rPr>
        <w:t xml:space="preserve"> une équipe à taille humaine</w:t>
      </w:r>
      <w:r w:rsidR="00CB3684" w:rsidRPr="009518F5">
        <w:rPr>
          <w:rFonts w:asciiTheme="minorHAnsi" w:hAnsiTheme="minorHAnsi"/>
          <w:sz w:val="20"/>
          <w:szCs w:val="20"/>
        </w:rPr>
        <w:t>.</w:t>
      </w:r>
      <w:r w:rsidR="00E93E3F" w:rsidRPr="009518F5">
        <w:rPr>
          <w:rFonts w:asciiTheme="minorHAnsi" w:hAnsiTheme="minorHAnsi"/>
          <w:sz w:val="20"/>
          <w:szCs w:val="20"/>
        </w:rPr>
        <w:t xml:space="preserve"> </w:t>
      </w:r>
      <w:r w:rsidR="00B26EAA" w:rsidRPr="009518F5">
        <w:rPr>
          <w:rFonts w:asciiTheme="minorHAnsi" w:hAnsiTheme="minorHAnsi"/>
          <w:sz w:val="20"/>
          <w:szCs w:val="20"/>
        </w:rPr>
        <w:t>Il participe au déploiement du logiciel pour les nouveaux clients, il partage les attentes des clients à l’équipe de chefs de produits.</w:t>
      </w:r>
    </w:p>
    <w:p w14:paraId="2F5F16ED" w14:textId="77777777" w:rsidR="00B26EAA" w:rsidRPr="009518F5" w:rsidRDefault="00B26EAA" w:rsidP="0076265D">
      <w:pPr>
        <w:pStyle w:val="NormalWeb"/>
        <w:spacing w:after="0" w:afterAutospacing="0"/>
        <w:ind w:left="142"/>
        <w:rPr>
          <w:rFonts w:asciiTheme="minorHAnsi" w:eastAsia="Lucida Sans Unicode" w:hAnsiTheme="minorHAnsi" w:cs="Tahoma"/>
          <w:kern w:val="2"/>
          <w:sz w:val="20"/>
          <w:szCs w:val="20"/>
        </w:rPr>
      </w:pPr>
      <w:r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Le périmètre des missions est le suivant :</w:t>
      </w:r>
    </w:p>
    <w:p w14:paraId="6DFF4CB9" w14:textId="77777777" w:rsidR="00B26EAA" w:rsidRPr="009518F5" w:rsidRDefault="00B26EAA" w:rsidP="009518F5">
      <w:pPr>
        <w:numPr>
          <w:ilvl w:val="0"/>
          <w:numId w:val="15"/>
        </w:numPr>
        <w:tabs>
          <w:tab w:val="clear" w:pos="720"/>
          <w:tab w:val="num" w:pos="578"/>
        </w:tabs>
        <w:spacing w:after="100" w:afterAutospacing="1"/>
        <w:ind w:left="567"/>
        <w:rPr>
          <w:rFonts w:asciiTheme="minorHAnsi" w:eastAsia="Lucida Sans Unicode" w:hAnsiTheme="minorHAnsi" w:cs="Tahoma"/>
          <w:kern w:val="2"/>
          <w:sz w:val="20"/>
          <w:szCs w:val="20"/>
        </w:rPr>
      </w:pPr>
      <w:r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Assistance au pôle commercial dans l’avant-vente (démonstration, réponses aux questions techniques),</w:t>
      </w:r>
    </w:p>
    <w:p w14:paraId="762F521C" w14:textId="77777777" w:rsidR="00B26EAA" w:rsidRPr="009518F5" w:rsidRDefault="00B26EAA" w:rsidP="0076265D">
      <w:pPr>
        <w:numPr>
          <w:ilvl w:val="0"/>
          <w:numId w:val="15"/>
        </w:numPr>
        <w:tabs>
          <w:tab w:val="clear" w:pos="720"/>
          <w:tab w:val="num" w:pos="578"/>
        </w:tabs>
        <w:spacing w:before="100" w:beforeAutospacing="1" w:after="100" w:afterAutospacing="1"/>
        <w:ind w:left="567"/>
        <w:rPr>
          <w:rFonts w:asciiTheme="minorHAnsi" w:eastAsia="Lucida Sans Unicode" w:hAnsiTheme="minorHAnsi" w:cs="Tahoma"/>
          <w:kern w:val="2"/>
          <w:sz w:val="20"/>
          <w:szCs w:val="20"/>
        </w:rPr>
      </w:pPr>
      <w:r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Installation le logiciel pour les clients (reprise de données, paramétrage, tests, mises à jour),</w:t>
      </w:r>
    </w:p>
    <w:p w14:paraId="654CCE12" w14:textId="77777777" w:rsidR="00B26EAA" w:rsidRPr="009518F5" w:rsidRDefault="00B26EAA" w:rsidP="0076265D">
      <w:pPr>
        <w:numPr>
          <w:ilvl w:val="0"/>
          <w:numId w:val="15"/>
        </w:numPr>
        <w:tabs>
          <w:tab w:val="clear" w:pos="720"/>
          <w:tab w:val="num" w:pos="578"/>
        </w:tabs>
        <w:spacing w:before="100" w:beforeAutospacing="1" w:after="100" w:afterAutospacing="1"/>
        <w:ind w:left="567"/>
        <w:rPr>
          <w:rFonts w:asciiTheme="minorHAnsi" w:eastAsia="Lucida Sans Unicode" w:hAnsiTheme="minorHAnsi" w:cs="Tahoma"/>
          <w:kern w:val="2"/>
          <w:sz w:val="20"/>
          <w:szCs w:val="20"/>
        </w:rPr>
      </w:pPr>
      <w:r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Support après-vente par mail ou téléphone, recueil des besoins et partage avec l’équipe de développeurs et de chefs de projets,</w:t>
      </w:r>
    </w:p>
    <w:p w14:paraId="4E8A6F7D" w14:textId="2657C1A7" w:rsidR="00B26EAA" w:rsidRPr="009518F5" w:rsidRDefault="00B26EAA" w:rsidP="0076265D">
      <w:pPr>
        <w:numPr>
          <w:ilvl w:val="0"/>
          <w:numId w:val="15"/>
        </w:numPr>
        <w:tabs>
          <w:tab w:val="clear" w:pos="720"/>
          <w:tab w:val="num" w:pos="578"/>
        </w:tabs>
        <w:spacing w:before="100" w:beforeAutospacing="1" w:after="100" w:afterAutospacing="1"/>
        <w:ind w:left="567"/>
        <w:rPr>
          <w:sz w:val="20"/>
          <w:szCs w:val="20"/>
        </w:rPr>
      </w:pPr>
      <w:r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Accompagnement aux reportings</w:t>
      </w:r>
      <w:r w:rsidRPr="009518F5">
        <w:rPr>
          <w:sz w:val="20"/>
          <w:szCs w:val="20"/>
        </w:rPr>
        <w:t xml:space="preserve"> </w:t>
      </w:r>
      <w:r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adaptés aux besoins spécifiques des clients</w:t>
      </w:r>
      <w:r w:rsidR="0076265D"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,</w:t>
      </w:r>
    </w:p>
    <w:p w14:paraId="0FACD8CC" w14:textId="5D327A24" w:rsidR="0076265D" w:rsidRPr="009518F5" w:rsidRDefault="0076265D" w:rsidP="0076265D">
      <w:pPr>
        <w:numPr>
          <w:ilvl w:val="0"/>
          <w:numId w:val="15"/>
        </w:numPr>
        <w:tabs>
          <w:tab w:val="clear" w:pos="720"/>
          <w:tab w:val="num" w:pos="578"/>
        </w:tabs>
        <w:spacing w:before="100" w:beforeAutospacing="1" w:after="100" w:afterAutospacing="1"/>
        <w:ind w:left="567"/>
        <w:rPr>
          <w:sz w:val="20"/>
          <w:szCs w:val="20"/>
        </w:rPr>
      </w:pPr>
      <w:r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Formation aux clients sur le logiciel et ses fonctionnalités selon le process Qualiopi et les instru</w:t>
      </w:r>
      <w:r w:rsidR="009518F5" w:rsidRPr="009518F5">
        <w:rPr>
          <w:rFonts w:asciiTheme="minorHAnsi" w:eastAsia="Lucida Sans Unicode" w:hAnsiTheme="minorHAnsi" w:cs="Tahoma"/>
          <w:kern w:val="2"/>
          <w:sz w:val="20"/>
          <w:szCs w:val="20"/>
        </w:rPr>
        <w:t>ctions du référent pédagogique.</w:t>
      </w:r>
    </w:p>
    <w:p w14:paraId="29ED161D" w14:textId="3E0E461D" w:rsidR="00260212" w:rsidRPr="009518F5" w:rsidRDefault="00260212" w:rsidP="0076265D">
      <w:pPr>
        <w:pStyle w:val="Textbody"/>
        <w:ind w:left="142" w:right="140"/>
        <w:rPr>
          <w:rFonts w:asciiTheme="minorHAnsi" w:hAnsiTheme="minorHAnsi"/>
          <w:sz w:val="20"/>
          <w:szCs w:val="20"/>
        </w:rPr>
      </w:pPr>
      <w:r w:rsidRPr="009518F5">
        <w:rPr>
          <w:rFonts w:asciiTheme="minorHAnsi" w:hAnsiTheme="minorHAnsi"/>
          <w:sz w:val="20"/>
          <w:szCs w:val="20"/>
        </w:rPr>
        <w:t xml:space="preserve">Suite aux remontées clients et aux évolutions réglementaires, </w:t>
      </w:r>
      <w:r w:rsidR="005F11FF" w:rsidRPr="009518F5">
        <w:rPr>
          <w:rFonts w:asciiTheme="minorHAnsi" w:hAnsiTheme="minorHAnsi"/>
          <w:sz w:val="20"/>
          <w:szCs w:val="20"/>
        </w:rPr>
        <w:t xml:space="preserve">il </w:t>
      </w:r>
      <w:r w:rsidRPr="009518F5">
        <w:rPr>
          <w:rFonts w:asciiTheme="minorHAnsi" w:hAnsiTheme="minorHAnsi"/>
          <w:sz w:val="20"/>
          <w:szCs w:val="20"/>
        </w:rPr>
        <w:t>est amené à effectuer des améliorations légères dans le logiciel via une interface de paramétrage en lien avec l’équipe développement. Quelques compétences techniques sont utiles.</w:t>
      </w:r>
    </w:p>
    <w:bookmarkEnd w:id="0"/>
    <w:p w14:paraId="3FF54011" w14:textId="77777777" w:rsidR="003B18D1" w:rsidRDefault="00CC3B7E" w:rsidP="00CC2E8F">
      <w:pPr>
        <w:pStyle w:val="Titre11"/>
        <w:spacing w:before="360"/>
        <w:ind w:left="142" w:right="140"/>
      </w:pPr>
      <w:r>
        <w:rPr>
          <w:rFonts w:asciiTheme="minorHAnsi" w:hAnsiTheme="minorHAnsi"/>
          <w:color w:val="ED6E13"/>
        </w:rPr>
        <w:t>Profil recherché</w:t>
      </w:r>
    </w:p>
    <w:p w14:paraId="3EA7A830" w14:textId="0F0430DE" w:rsidR="003B18D1" w:rsidRPr="009518F5" w:rsidRDefault="00CC3B7E" w:rsidP="00CC2E8F">
      <w:pPr>
        <w:pStyle w:val="Textbody"/>
        <w:ind w:left="142" w:right="140"/>
        <w:jc w:val="both"/>
        <w:rPr>
          <w:sz w:val="18"/>
          <w:szCs w:val="20"/>
        </w:rPr>
      </w:pPr>
      <w:r w:rsidRPr="009518F5">
        <w:rPr>
          <w:rFonts w:asciiTheme="minorHAnsi" w:hAnsiTheme="minorHAnsi"/>
          <w:sz w:val="20"/>
          <w:szCs w:val="20"/>
        </w:rPr>
        <w:t xml:space="preserve">Les compétences demandées sont </w:t>
      </w:r>
      <w:r w:rsidR="00832C0C" w:rsidRPr="009518F5">
        <w:rPr>
          <w:rFonts w:asciiTheme="minorHAnsi" w:hAnsiTheme="minorHAnsi"/>
          <w:sz w:val="20"/>
          <w:szCs w:val="20"/>
        </w:rPr>
        <w:t>une rigueur d</w:t>
      </w:r>
      <w:r w:rsidR="00942BF1" w:rsidRPr="009518F5">
        <w:rPr>
          <w:rFonts w:asciiTheme="minorHAnsi" w:hAnsiTheme="minorHAnsi"/>
          <w:sz w:val="20"/>
          <w:szCs w:val="20"/>
        </w:rPr>
        <w:t>’organisation</w:t>
      </w:r>
      <w:r w:rsidR="00832C0C" w:rsidRPr="009518F5">
        <w:rPr>
          <w:rFonts w:asciiTheme="minorHAnsi" w:hAnsiTheme="minorHAnsi"/>
          <w:sz w:val="20"/>
          <w:szCs w:val="20"/>
        </w:rPr>
        <w:t xml:space="preserve"> et d</w:t>
      </w:r>
      <w:r w:rsidR="00942BF1" w:rsidRPr="009518F5">
        <w:rPr>
          <w:rFonts w:asciiTheme="minorHAnsi" w:hAnsiTheme="minorHAnsi"/>
          <w:sz w:val="20"/>
          <w:szCs w:val="20"/>
        </w:rPr>
        <w:t xml:space="preserve">e respect de </w:t>
      </w:r>
      <w:r w:rsidR="00832C0C" w:rsidRPr="009518F5">
        <w:rPr>
          <w:rFonts w:asciiTheme="minorHAnsi" w:hAnsiTheme="minorHAnsi"/>
          <w:sz w:val="20"/>
          <w:szCs w:val="20"/>
        </w:rPr>
        <w:t>process, une bonne expression orale et écrite, une grande énergie</w:t>
      </w:r>
      <w:r w:rsidR="00292F9A" w:rsidRPr="009518F5">
        <w:rPr>
          <w:rFonts w:asciiTheme="minorHAnsi" w:hAnsiTheme="minorHAnsi"/>
          <w:sz w:val="20"/>
          <w:szCs w:val="20"/>
        </w:rPr>
        <w:t xml:space="preserve"> et une belle motivation.</w:t>
      </w:r>
    </w:p>
    <w:p w14:paraId="40EC1560" w14:textId="77777777" w:rsidR="003B18D1" w:rsidRPr="009518F5" w:rsidRDefault="00CC3B7E" w:rsidP="00CC2E8F">
      <w:pPr>
        <w:pStyle w:val="Textbody"/>
        <w:ind w:left="142" w:right="140"/>
        <w:jc w:val="both"/>
        <w:rPr>
          <w:sz w:val="18"/>
          <w:szCs w:val="20"/>
        </w:rPr>
      </w:pPr>
      <w:r w:rsidRPr="009518F5">
        <w:rPr>
          <w:rFonts w:asciiTheme="minorHAnsi" w:hAnsiTheme="minorHAnsi"/>
          <w:sz w:val="20"/>
          <w:szCs w:val="20"/>
        </w:rPr>
        <w:t>Des expériences professionnelles ne sont pas indispensables. Les compétences autodidactes personnelles notamment en autoformation seront prises en compte.</w:t>
      </w:r>
    </w:p>
    <w:p w14:paraId="3BFCD8D8" w14:textId="77777777" w:rsidR="003B18D1" w:rsidRPr="009518F5" w:rsidRDefault="00CC3B7E" w:rsidP="00CC2E8F">
      <w:pPr>
        <w:pStyle w:val="Textbody"/>
        <w:ind w:left="142" w:right="140"/>
        <w:jc w:val="both"/>
        <w:rPr>
          <w:rFonts w:asciiTheme="minorHAnsi" w:hAnsiTheme="minorHAnsi"/>
          <w:sz w:val="20"/>
          <w:szCs w:val="20"/>
        </w:rPr>
      </w:pPr>
      <w:r w:rsidRPr="009518F5">
        <w:rPr>
          <w:rFonts w:asciiTheme="minorHAnsi" w:hAnsiTheme="minorHAnsi"/>
          <w:sz w:val="20"/>
          <w:szCs w:val="20"/>
        </w:rPr>
        <w:t>Le travail en équipe et la relation client sont deux éléments clés d'une intégration réussie chez RézoSocial</w:t>
      </w:r>
      <w:r w:rsidR="00292F9A" w:rsidRPr="009518F5">
        <w:rPr>
          <w:rFonts w:asciiTheme="minorHAnsi" w:hAnsiTheme="minorHAnsi"/>
          <w:sz w:val="20"/>
          <w:szCs w:val="20"/>
        </w:rPr>
        <w:t>, sur la base de qualités de professionnalisme et de bienveillance.</w:t>
      </w:r>
    </w:p>
    <w:p w14:paraId="6E17AF8E" w14:textId="77777777" w:rsidR="003B18D1" w:rsidRDefault="00CC3B7E" w:rsidP="00CC2E8F">
      <w:pPr>
        <w:pStyle w:val="Titre11"/>
        <w:spacing w:before="360"/>
        <w:ind w:left="142" w:right="140"/>
        <w:rPr>
          <w:rFonts w:asciiTheme="minorHAnsi" w:hAnsiTheme="minorHAnsi"/>
          <w:color w:val="ED6E13"/>
        </w:rPr>
      </w:pPr>
      <w:r>
        <w:rPr>
          <w:rFonts w:asciiTheme="minorHAnsi" w:hAnsiTheme="minorHAnsi"/>
          <w:color w:val="ED6E13"/>
        </w:rPr>
        <w:t>Conditions</w:t>
      </w:r>
    </w:p>
    <w:p w14:paraId="1DB6D9AB" w14:textId="41CAFADB" w:rsidR="003B18D1" w:rsidRPr="009518F5" w:rsidRDefault="00CC3B7E" w:rsidP="00CC2E8F">
      <w:pPr>
        <w:pStyle w:val="Textbody"/>
        <w:ind w:left="142" w:right="140"/>
        <w:jc w:val="both"/>
        <w:rPr>
          <w:rFonts w:asciiTheme="minorHAnsi" w:hAnsiTheme="minorHAnsi"/>
          <w:sz w:val="20"/>
          <w:szCs w:val="20"/>
        </w:rPr>
      </w:pPr>
      <w:r w:rsidRPr="009518F5">
        <w:rPr>
          <w:rFonts w:asciiTheme="minorHAnsi" w:hAnsiTheme="minorHAnsi"/>
          <w:sz w:val="20"/>
          <w:szCs w:val="20"/>
        </w:rPr>
        <w:t xml:space="preserve">Le salaire est égal au SMIC. Le salarié se verra proposer un CDD d'insertion </w:t>
      </w:r>
      <w:r w:rsidR="009518F5">
        <w:rPr>
          <w:rFonts w:asciiTheme="minorHAnsi" w:hAnsiTheme="minorHAnsi"/>
          <w:sz w:val="20"/>
          <w:szCs w:val="20"/>
        </w:rPr>
        <w:t>sur un parcours d’une durée totale de 2 ans.</w:t>
      </w:r>
    </w:p>
    <w:p w14:paraId="6283431D" w14:textId="2F397983" w:rsidR="003B18D1" w:rsidRPr="009518F5" w:rsidRDefault="00CC3B7E" w:rsidP="00CC2E8F">
      <w:pPr>
        <w:pStyle w:val="Textbody"/>
        <w:ind w:left="142" w:right="140"/>
        <w:jc w:val="both"/>
        <w:rPr>
          <w:sz w:val="18"/>
          <w:szCs w:val="20"/>
        </w:rPr>
      </w:pPr>
      <w:r w:rsidRPr="009518F5">
        <w:rPr>
          <w:rFonts w:asciiTheme="minorHAnsi" w:hAnsiTheme="minorHAnsi"/>
          <w:sz w:val="20"/>
          <w:szCs w:val="20"/>
        </w:rPr>
        <w:t>Lieu de travail : Métro Gambetta / Père Lachaise</w:t>
      </w:r>
      <w:r w:rsidR="009518F5">
        <w:rPr>
          <w:rFonts w:asciiTheme="minorHAnsi" w:hAnsiTheme="minorHAnsi"/>
          <w:sz w:val="20"/>
          <w:szCs w:val="20"/>
        </w:rPr>
        <w:t xml:space="preserve">. </w:t>
      </w:r>
      <w:r w:rsidRPr="009518F5">
        <w:rPr>
          <w:rFonts w:asciiTheme="minorHAnsi" w:hAnsiTheme="minorHAnsi"/>
          <w:sz w:val="20"/>
          <w:szCs w:val="20"/>
        </w:rPr>
        <w:t xml:space="preserve">Horaires de travail : lundi </w:t>
      </w:r>
      <w:r w:rsidR="005C00B7">
        <w:rPr>
          <w:rFonts w:asciiTheme="minorHAnsi" w:hAnsiTheme="minorHAnsi"/>
          <w:sz w:val="20"/>
          <w:szCs w:val="20"/>
        </w:rPr>
        <w:t xml:space="preserve">– </w:t>
      </w:r>
      <w:r w:rsidRPr="009518F5">
        <w:rPr>
          <w:rFonts w:asciiTheme="minorHAnsi" w:hAnsiTheme="minorHAnsi"/>
          <w:sz w:val="20"/>
          <w:szCs w:val="20"/>
        </w:rPr>
        <w:t>vendredi</w:t>
      </w:r>
      <w:r w:rsidR="005C00B7">
        <w:rPr>
          <w:rFonts w:asciiTheme="minorHAnsi" w:hAnsiTheme="minorHAnsi"/>
          <w:sz w:val="20"/>
          <w:szCs w:val="20"/>
        </w:rPr>
        <w:t>,</w:t>
      </w:r>
      <w:r w:rsidRPr="009518F5">
        <w:rPr>
          <w:rFonts w:asciiTheme="minorHAnsi" w:hAnsiTheme="minorHAnsi"/>
          <w:sz w:val="20"/>
          <w:szCs w:val="20"/>
        </w:rPr>
        <w:t xml:space="preserve"> 9h </w:t>
      </w:r>
      <w:r w:rsidR="005C00B7">
        <w:rPr>
          <w:rFonts w:asciiTheme="minorHAnsi" w:hAnsiTheme="minorHAnsi"/>
          <w:sz w:val="20"/>
          <w:szCs w:val="20"/>
        </w:rPr>
        <w:t>-</w:t>
      </w:r>
      <w:r w:rsidRPr="009518F5">
        <w:rPr>
          <w:rFonts w:asciiTheme="minorHAnsi" w:hAnsiTheme="minorHAnsi"/>
          <w:sz w:val="20"/>
          <w:szCs w:val="20"/>
        </w:rPr>
        <w:t xml:space="preserve"> 17h avec une heure de pause le midi.</w:t>
      </w:r>
    </w:p>
    <w:p w14:paraId="3F779514" w14:textId="4E627351" w:rsidR="003B18D1" w:rsidRDefault="009518F5" w:rsidP="009518F5">
      <w:pPr>
        <w:pStyle w:val="Textbody"/>
        <w:ind w:left="142" w:right="1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Avantages : </w:t>
      </w:r>
      <w:r w:rsidR="00CC3B7E" w:rsidRPr="009518F5">
        <w:rPr>
          <w:rFonts w:asciiTheme="minorHAnsi" w:hAnsiTheme="minorHAnsi"/>
          <w:sz w:val="20"/>
          <w:szCs w:val="20"/>
        </w:rPr>
        <w:t>Tickets Restaurants, mutuelle d’entreprise, Navigo 50 %</w:t>
      </w:r>
      <w:r w:rsidR="00292F9A" w:rsidRPr="009518F5">
        <w:rPr>
          <w:rFonts w:asciiTheme="minorHAnsi" w:hAnsiTheme="minorHAnsi"/>
          <w:sz w:val="20"/>
          <w:szCs w:val="20"/>
        </w:rPr>
        <w:t>, autres avantages ponctuels.</w:t>
      </w:r>
    </w:p>
    <w:p w14:paraId="31EED25A" w14:textId="4CE6010F" w:rsidR="00977DF7" w:rsidRPr="009518F5" w:rsidRDefault="004C4DC3" w:rsidP="009518F5">
      <w:pPr>
        <w:pStyle w:val="Textbody"/>
        <w:ind w:left="142" w:right="140"/>
        <w:jc w:val="both"/>
        <w:rPr>
          <w:sz w:val="18"/>
          <w:szCs w:val="20"/>
        </w:rPr>
      </w:pPr>
      <w:r>
        <w:rPr>
          <w:sz w:val="18"/>
          <w:szCs w:val="20"/>
        </w:rPr>
        <w:t>Cette offre n’est ouverte qu’aux personnes relevant de l’Insertion par l’Activité Economique et habitant sur Paris même.</w:t>
      </w:r>
    </w:p>
    <w:p w14:paraId="699EEE6A" w14:textId="77777777" w:rsidR="003B18D1" w:rsidRPr="009518F5" w:rsidRDefault="00CC3B7E" w:rsidP="009518F5">
      <w:pPr>
        <w:pStyle w:val="Titre11"/>
        <w:spacing w:before="360"/>
        <w:ind w:left="142" w:right="140"/>
        <w:jc w:val="center"/>
        <w:rPr>
          <w:rFonts w:asciiTheme="minorHAnsi" w:hAnsiTheme="minorHAnsi"/>
          <w:i/>
          <w:iCs/>
          <w:color w:val="ED6E13"/>
          <w:u w:val="none"/>
        </w:rPr>
      </w:pPr>
      <w:r w:rsidRPr="009518F5">
        <w:rPr>
          <w:rFonts w:asciiTheme="minorHAnsi" w:hAnsiTheme="minorHAnsi"/>
          <w:i/>
          <w:iCs/>
          <w:color w:val="ED6E13"/>
          <w:u w:val="none"/>
        </w:rPr>
        <w:t>Merci d’envoyer votre candidature à rh@rezosocial.org</w:t>
      </w:r>
    </w:p>
    <w:sectPr w:rsidR="003B18D1" w:rsidRPr="009518F5" w:rsidSect="009518F5">
      <w:headerReference w:type="default" r:id="rId8"/>
      <w:pgSz w:w="11906" w:h="16838"/>
      <w:pgMar w:top="1701" w:right="567" w:bottom="1560" w:left="567" w:header="567" w:footer="0" w:gutter="0"/>
      <w:pgBorders>
        <w:bottom w:val="single" w:sz="36" w:space="14" w:color="1B888E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DF41" w14:textId="77777777" w:rsidR="004F501F" w:rsidRDefault="004F501F">
      <w:r>
        <w:separator/>
      </w:r>
    </w:p>
  </w:endnote>
  <w:endnote w:type="continuationSeparator" w:id="0">
    <w:p w14:paraId="76226F44" w14:textId="77777777" w:rsidR="004F501F" w:rsidRDefault="004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9DF1" w14:textId="77777777" w:rsidR="004F501F" w:rsidRDefault="004F501F">
      <w:r>
        <w:separator/>
      </w:r>
    </w:p>
  </w:footnote>
  <w:footnote w:type="continuationSeparator" w:id="0">
    <w:p w14:paraId="5A572419" w14:textId="77777777" w:rsidR="004F501F" w:rsidRDefault="004F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881"/>
      <w:gridCol w:w="4757"/>
    </w:tblGrid>
    <w:tr w:rsidR="003B18D1" w14:paraId="0E561C23" w14:textId="77777777" w:rsidTr="009518F5">
      <w:trPr>
        <w:trHeight w:val="426"/>
      </w:trPr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857B911" w14:textId="77777777" w:rsidR="003B18D1" w:rsidRDefault="00CC3B7E">
          <w:pPr>
            <w:pStyle w:val="En-tte"/>
          </w:pPr>
          <w:r>
            <w:rPr>
              <w:noProof/>
            </w:rPr>
            <w:drawing>
              <wp:inline distT="0" distB="0" distL="0" distR="0" wp14:anchorId="4D796C6B" wp14:editId="46412A53">
                <wp:extent cx="2252980" cy="495300"/>
                <wp:effectExtent l="0" t="0" r="0" b="0"/>
                <wp:docPr id="8" name="Image 8" descr="RezoSocial_Logo_gr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8" descr="RezoSocial_Logo_gr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8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7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397CEA" w14:textId="3C6F1CC3" w:rsidR="003B18D1" w:rsidRPr="009518F5" w:rsidRDefault="00CC3B7E" w:rsidP="009518F5">
          <w:pPr>
            <w:pStyle w:val="En-tte"/>
            <w:jc w:val="center"/>
            <w:rPr>
              <w:rFonts w:asciiTheme="minorHAnsi" w:hAnsiTheme="minorHAnsi"/>
              <w:sz w:val="28"/>
              <w:szCs w:val="28"/>
            </w:rPr>
          </w:pPr>
          <w:r w:rsidRPr="009518F5">
            <w:rPr>
              <w:rFonts w:asciiTheme="minorHAnsi" w:hAnsiTheme="minorHAnsi"/>
            </w:rPr>
            <w:t>Description de poste</w:t>
          </w:r>
        </w:p>
        <w:p w14:paraId="1179F26E" w14:textId="2632C63F" w:rsidR="003B18D1" w:rsidRDefault="00A424FA" w:rsidP="009518F5">
          <w:pPr>
            <w:pStyle w:val="En-tte"/>
            <w:ind w:left="-30"/>
            <w:jc w:val="center"/>
          </w:pPr>
          <w:r w:rsidRPr="009518F5">
            <w:rPr>
              <w:rFonts w:asciiTheme="minorHAnsi" w:hAnsiTheme="minorHAnsi" w:cstheme="minorHAnsi"/>
              <w:sz w:val="28"/>
              <w:szCs w:val="28"/>
            </w:rPr>
            <w:t xml:space="preserve">Technicien support </w:t>
          </w:r>
          <w:r w:rsidR="005F11FF" w:rsidRPr="009518F5">
            <w:rPr>
              <w:rFonts w:asciiTheme="minorHAnsi" w:hAnsiTheme="minorHAnsi" w:cstheme="minorHAnsi"/>
              <w:sz w:val="28"/>
              <w:szCs w:val="28"/>
            </w:rPr>
            <w:t>applicatif N2</w:t>
          </w:r>
          <w:r w:rsidRPr="009518F5">
            <w:rPr>
              <w:rFonts w:asciiTheme="minorHAnsi" w:hAnsiTheme="minorHAnsi" w:cstheme="minorHAnsi"/>
              <w:sz w:val="28"/>
              <w:szCs w:val="28"/>
            </w:rPr>
            <w:t xml:space="preserve"> (F/H)</w:t>
          </w:r>
        </w:p>
      </w:tc>
    </w:tr>
  </w:tbl>
  <w:p w14:paraId="18822AB5" w14:textId="77777777" w:rsidR="003B18D1" w:rsidRDefault="003B18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1A9"/>
    <w:multiLevelType w:val="multilevel"/>
    <w:tmpl w:val="FC0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766B"/>
    <w:multiLevelType w:val="multilevel"/>
    <w:tmpl w:val="892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31F32"/>
    <w:multiLevelType w:val="multilevel"/>
    <w:tmpl w:val="D6C6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145"/>
    <w:multiLevelType w:val="multilevel"/>
    <w:tmpl w:val="AC1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470A"/>
    <w:multiLevelType w:val="multilevel"/>
    <w:tmpl w:val="39E8FB6C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FE47D65"/>
    <w:multiLevelType w:val="multilevel"/>
    <w:tmpl w:val="C73A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61A0E"/>
    <w:multiLevelType w:val="multilevel"/>
    <w:tmpl w:val="737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6628E"/>
    <w:multiLevelType w:val="multilevel"/>
    <w:tmpl w:val="359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5308C"/>
    <w:multiLevelType w:val="multilevel"/>
    <w:tmpl w:val="2AB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74A33"/>
    <w:multiLevelType w:val="multilevel"/>
    <w:tmpl w:val="9F4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A41A5"/>
    <w:multiLevelType w:val="multilevel"/>
    <w:tmpl w:val="4F82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F4442"/>
    <w:multiLevelType w:val="hybridMultilevel"/>
    <w:tmpl w:val="365E4268"/>
    <w:lvl w:ilvl="0" w:tplc="BFEA0DA0">
      <w:numFmt w:val="bullet"/>
      <w:lvlText w:val="-"/>
      <w:lvlJc w:val="left"/>
      <w:pPr>
        <w:ind w:left="718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24A2BC0"/>
    <w:multiLevelType w:val="multilevel"/>
    <w:tmpl w:val="2C3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A5A37"/>
    <w:multiLevelType w:val="multilevel"/>
    <w:tmpl w:val="505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178B9"/>
    <w:multiLevelType w:val="multilevel"/>
    <w:tmpl w:val="58F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D1"/>
    <w:rsid w:val="00092E6E"/>
    <w:rsid w:val="000D58D7"/>
    <w:rsid w:val="00126ECB"/>
    <w:rsid w:val="00162435"/>
    <w:rsid w:val="001D429F"/>
    <w:rsid w:val="001D4AAB"/>
    <w:rsid w:val="002243EA"/>
    <w:rsid w:val="00260212"/>
    <w:rsid w:val="00292F9A"/>
    <w:rsid w:val="002E6B5F"/>
    <w:rsid w:val="003A27F1"/>
    <w:rsid w:val="003B18D1"/>
    <w:rsid w:val="004A7A93"/>
    <w:rsid w:val="004C4DC3"/>
    <w:rsid w:val="004F501F"/>
    <w:rsid w:val="004F5822"/>
    <w:rsid w:val="005A5C50"/>
    <w:rsid w:val="005C00B7"/>
    <w:rsid w:val="005F11FF"/>
    <w:rsid w:val="006A0477"/>
    <w:rsid w:val="007017D1"/>
    <w:rsid w:val="0076265D"/>
    <w:rsid w:val="007A1423"/>
    <w:rsid w:val="00832C0C"/>
    <w:rsid w:val="00897891"/>
    <w:rsid w:val="00903135"/>
    <w:rsid w:val="00942BF1"/>
    <w:rsid w:val="009518F5"/>
    <w:rsid w:val="00977DF7"/>
    <w:rsid w:val="00A21E44"/>
    <w:rsid w:val="00A424FA"/>
    <w:rsid w:val="00AF2150"/>
    <w:rsid w:val="00B26EAA"/>
    <w:rsid w:val="00C57C1B"/>
    <w:rsid w:val="00C63CCA"/>
    <w:rsid w:val="00C8329E"/>
    <w:rsid w:val="00CB3684"/>
    <w:rsid w:val="00CC2169"/>
    <w:rsid w:val="00CC2E8F"/>
    <w:rsid w:val="00CC3B7E"/>
    <w:rsid w:val="00D744DA"/>
    <w:rsid w:val="00E93E3F"/>
    <w:rsid w:val="00EC058B"/>
    <w:rsid w:val="00EC74DC"/>
    <w:rsid w:val="00F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24D3"/>
  <w15:docId w15:val="{03E58856-B548-4D82-98DD-E4CA23E2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E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42DE4"/>
    <w:pPr>
      <w:keepNext/>
      <w:pageBreakBefore/>
      <w:tabs>
        <w:tab w:val="left" w:pos="360"/>
      </w:tabs>
      <w:ind w:left="360" w:hanging="360"/>
      <w:jc w:val="both"/>
      <w:outlineLvl w:val="0"/>
    </w:pPr>
    <w:rPr>
      <w:rFonts w:ascii="Arial" w:hAnsi="Arial"/>
      <w:b/>
      <w:bCs/>
      <w:sz w:val="36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242DE4"/>
    <w:pPr>
      <w:keepNext/>
      <w:jc w:val="both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242DE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242DE4"/>
    <w:pPr>
      <w:keepNext/>
      <w:numPr>
        <w:numId w:val="1"/>
      </w:numPr>
      <w:jc w:val="both"/>
      <w:outlineLvl w:val="3"/>
    </w:pPr>
    <w:rPr>
      <w:rFonts w:ascii="Arial" w:hAnsi="Arial"/>
      <w:b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242DE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242DE4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242DE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9"/>
    <w:qFormat/>
    <w:rsid w:val="00242DE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242DE4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242DE4"/>
    <w:rPr>
      <w:rFonts w:ascii="Arial" w:hAnsi="Arial"/>
      <w:b/>
      <w:bCs/>
      <w:sz w:val="36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qFormat/>
    <w:rsid w:val="00242DE4"/>
    <w:rPr>
      <w:rFonts w:ascii="Arial" w:hAnsi="Arial"/>
      <w:b/>
      <w:sz w:val="22"/>
      <w:szCs w:val="24"/>
    </w:rPr>
  </w:style>
  <w:style w:type="character" w:customStyle="1" w:styleId="Titre3Car">
    <w:name w:val="Titre 3 Car"/>
    <w:basedOn w:val="Policepardfaut"/>
    <w:link w:val="Titre3"/>
    <w:uiPriority w:val="99"/>
    <w:qFormat/>
    <w:rsid w:val="00242DE4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qFormat/>
    <w:rsid w:val="00242DE4"/>
    <w:rPr>
      <w:rFonts w:ascii="Arial" w:hAnsi="Arial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qFormat/>
    <w:rsid w:val="00242D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qFormat/>
    <w:rsid w:val="00242DE4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qFormat/>
    <w:rsid w:val="00242DE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qFormat/>
    <w:rsid w:val="00242DE4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qFormat/>
    <w:rsid w:val="00242DE4"/>
    <w:rPr>
      <w:rFonts w:ascii="Cambria" w:hAnsi="Cambria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242DE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tyle1Car">
    <w:name w:val="Style1 Car"/>
    <w:basedOn w:val="Titre2Car"/>
    <w:link w:val="Style1"/>
    <w:qFormat/>
    <w:rsid w:val="00242DE4"/>
    <w:rPr>
      <w:rFonts w:asciiTheme="minorHAnsi" w:hAnsiTheme="minorHAnsi" w:cs="Arial"/>
      <w:b/>
      <w:sz w:val="26"/>
      <w:szCs w:val="26"/>
      <w:u w:val="single"/>
    </w:rPr>
  </w:style>
  <w:style w:type="character" w:customStyle="1" w:styleId="En-tteCar">
    <w:name w:val="En-tête Car"/>
    <w:basedOn w:val="Policepardfaut"/>
    <w:uiPriority w:val="99"/>
    <w:qFormat/>
    <w:rsid w:val="000F0D6F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F0D6F"/>
    <w:rPr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F0D6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ansinterligne">
    <w:name w:val="No Spacing"/>
    <w:link w:val="SansinterligneCar"/>
    <w:uiPriority w:val="1"/>
    <w:qFormat/>
    <w:rsid w:val="00242DE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42DE4"/>
    <w:pPr>
      <w:ind w:left="720"/>
      <w:contextualSpacing/>
    </w:pPr>
  </w:style>
  <w:style w:type="paragraph" w:customStyle="1" w:styleId="Style1">
    <w:name w:val="Style1"/>
    <w:basedOn w:val="Titre2"/>
    <w:link w:val="Style1Car"/>
    <w:qFormat/>
    <w:rsid w:val="00242DE4"/>
    <w:rPr>
      <w:rFonts w:asciiTheme="minorHAnsi" w:hAnsiTheme="minorHAnsi" w:cs="Arial"/>
      <w:sz w:val="26"/>
      <w:szCs w:val="26"/>
      <w:u w:val="single"/>
    </w:rPr>
  </w:style>
  <w:style w:type="paragraph" w:styleId="En-tte">
    <w:name w:val="header"/>
    <w:basedOn w:val="Normal"/>
    <w:uiPriority w:val="99"/>
    <w:unhideWhenUsed/>
    <w:rsid w:val="000F0D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F0D6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F0D6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F0D6F"/>
    <w:pPr>
      <w:widowControl w:val="0"/>
      <w:suppressAutoHyphens/>
      <w:spacing w:after="113"/>
      <w:textAlignment w:val="baseline"/>
    </w:pPr>
    <w:rPr>
      <w:rFonts w:ascii="Arial" w:eastAsia="Lucida Sans Unicode" w:hAnsi="Arial" w:cs="Tahoma"/>
      <w:kern w:val="2"/>
      <w:sz w:val="22"/>
      <w:szCs w:val="24"/>
    </w:rPr>
  </w:style>
  <w:style w:type="paragraph" w:customStyle="1" w:styleId="Textbody">
    <w:name w:val="Text body"/>
    <w:basedOn w:val="Standard"/>
    <w:qFormat/>
    <w:rsid w:val="000F0D6F"/>
    <w:pPr>
      <w:spacing w:after="120"/>
    </w:pPr>
  </w:style>
  <w:style w:type="paragraph" w:customStyle="1" w:styleId="Titre11">
    <w:name w:val="Titre 11"/>
    <w:basedOn w:val="Normal"/>
    <w:qFormat/>
    <w:rsid w:val="000F0D6F"/>
    <w:pPr>
      <w:keepNext/>
      <w:widowControl w:val="0"/>
      <w:suppressAutoHyphens/>
      <w:spacing w:before="170" w:after="170"/>
      <w:textAlignment w:val="baseline"/>
      <w:outlineLvl w:val="0"/>
    </w:pPr>
    <w:rPr>
      <w:rFonts w:ascii="Arial" w:eastAsia="Lucida Sans Unicode" w:hAnsi="Arial" w:cs="Tahoma"/>
      <w:b/>
      <w:bCs/>
      <w:kern w:val="2"/>
      <w:sz w:val="28"/>
      <w:szCs w:val="28"/>
      <w:u w:val="single"/>
    </w:rPr>
  </w:style>
  <w:style w:type="table" w:styleId="Grilledutableau">
    <w:name w:val="Table Grid"/>
    <w:basedOn w:val="TableauNormal"/>
    <w:uiPriority w:val="59"/>
    <w:rsid w:val="000F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4AA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locked/>
    <w:rsid w:val="001D4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9D213-1E9D-4720-982C-BC2782F5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Deleforge</dc:creator>
  <dc:description/>
  <cp:lastModifiedBy>Raphaelle Hutin</cp:lastModifiedBy>
  <cp:revision>5</cp:revision>
  <cp:lastPrinted>2021-12-09T05:41:00Z</cp:lastPrinted>
  <dcterms:created xsi:type="dcterms:W3CDTF">2021-12-09T05:38:00Z</dcterms:created>
  <dcterms:modified xsi:type="dcterms:W3CDTF">2021-12-09T05:47:00Z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